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3B2A6D" w:rsidRDefault="00D0079B">
      <w:pPr>
        <w:pStyle w:val="Ttulo"/>
        <w:spacing w:line="360" w:lineRule="auto"/>
        <w:rPr>
          <w:sz w:val="24"/>
          <w:szCs w:val="24"/>
        </w:rPr>
      </w:pPr>
    </w:p>
    <w:p w:rsidR="00A6489C" w:rsidRPr="00AD5DE3" w:rsidRDefault="00AD5DE3" w:rsidP="00AD5DE3">
      <w:pPr>
        <w:pStyle w:val="Ttulo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ulo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49071E">
        <w:rPr>
          <w:rFonts w:ascii="Calibri" w:hAnsi="Calibri" w:cs="Calibri"/>
          <w:b w:val="0"/>
          <w:bCs/>
          <w:sz w:val="24"/>
          <w:szCs w:val="24"/>
        </w:rPr>
        <w:t>convocatòria 2021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6C70F9" w:rsidRPr="007B2ED6" w:rsidRDefault="00202E4B" w:rsidP="006C70F9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544C83" w:rsidRPr="007B2ED6" w:rsidRDefault="00544C8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C70F9" w:rsidRPr="006C70F9" w:rsidRDefault="00322643" w:rsidP="006C70F9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E4194C" w:rsidRDefault="00E4194C" w:rsidP="00E419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392"/>
            </w:tblGrid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194C" w:rsidRDefault="00E4194C" w:rsidP="00E4194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Signatura:</w:t>
                  </w:r>
                </w:p>
              </w:tc>
            </w:tr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194C" w:rsidRPr="003B71E7" w:rsidRDefault="00E4194C" w:rsidP="00842C9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</w:pP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En compliment del Reglament (UE) núm. 2016/679, General de Protecció de Dades i la Llei Orgànica 3/2018, de 5 de desembre, de Protecció de Dades i Garantia de Drets Digitals, us informem que les vostres dades personals s’incorporaran al fitx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er “APAU</w:t>
                  </w:r>
                  <w:r w:rsidR="0049071E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 2021</w:t>
                  </w:r>
                  <w:bookmarkStart w:id="0" w:name="_GoBack"/>
                  <w:bookmarkEnd w:id="0"/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” del Patronat Politècnica, amb la finalitat de gestionar la trame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sa d’informació d’aquests ajuts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Tret d’obligació legal, les vostres dades no se cediran a tercers sense el vostre  consentiment explícit. Podeu exercir els vostres drets d’accés, rectificació, supressió i oblit, limitació del tractament, oposició, portabilitat i a no ser objecte de decisions individuals automatitzades</w:t>
                  </w:r>
                  <w:r w:rsidRPr="003B71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ca-ES"/>
                    </w:rPr>
                    <w:t xml:space="preserve">, 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adreçant-vos a: Patronat de l’Escola Politènica Superior de la Universitat de Girona, C/ Maria Aurèlia Capmany, 61 – 17003 Girona - A/e: </w:t>
                  </w:r>
                  <w:hyperlink r:id="rId7" w:history="1">
                    <w:r w:rsidRPr="003B71E7">
                      <w:rPr>
                        <w:rStyle w:val="Hipervnculo"/>
                        <w:rFonts w:asciiTheme="minorHAnsi" w:hAnsiTheme="minorHAnsi" w:cstheme="minorHAnsi"/>
                        <w:sz w:val="16"/>
                        <w:szCs w:val="16"/>
                        <w:lang w:val="ca-ES"/>
                      </w:rPr>
                      <w:t>patronat@eps.udg.edu</w:t>
                    </w:r>
                  </w:hyperlink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Amb la vostra signatura consentiu a aquest tractament de dades personals.</w:t>
                  </w:r>
                </w:p>
              </w:tc>
            </w:tr>
          </w:tbl>
          <w:p w:rsidR="00BA0D6F" w:rsidRPr="00E4194C" w:rsidRDefault="00BA0D6F" w:rsidP="007B2ED6">
            <w:pPr>
              <w:ind w:left="708"/>
              <w:rPr>
                <w:rFonts w:ascii="Calibri" w:hAnsi="Calibri" w:cs="Calibri"/>
                <w:sz w:val="16"/>
                <w:szCs w:val="16"/>
              </w:rPr>
            </w:pPr>
          </w:p>
          <w:p w:rsidR="00E4194C" w:rsidRPr="003B2A6D" w:rsidRDefault="00E4194C" w:rsidP="007B2ED6">
            <w:pPr>
              <w:ind w:left="708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</w:t>
            </w:r>
          </w:p>
        </w:tc>
      </w:tr>
    </w:tbl>
    <w:p w:rsidR="00D0079B" w:rsidRPr="007B2ED6" w:rsidRDefault="00D0079B">
      <w:pPr>
        <w:pStyle w:val="Ttulo2"/>
        <w:spacing w:line="360" w:lineRule="auto"/>
        <w:rPr>
          <w:rFonts w:ascii="Calibri" w:hAnsi="Calibri" w:cs="Calibri"/>
        </w:rPr>
      </w:pPr>
    </w:p>
    <w:p w:rsidR="004F4F87" w:rsidRDefault="00D0079B" w:rsidP="00544C83">
      <w:pPr>
        <w:pStyle w:val="Ttulo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SR.</w:t>
      </w:r>
      <w:r w:rsidR="00AD5DE3">
        <w:rPr>
          <w:rFonts w:ascii="Calibri" w:hAnsi="Calibri" w:cs="Calibri"/>
        </w:rPr>
        <w:t xml:space="preserve"> PRESIDENT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4F4F87" w:rsidRDefault="004F4F87" w:rsidP="004F4F87">
      <w:pPr>
        <w:tabs>
          <w:tab w:val="left" w:pos="1418"/>
        </w:tabs>
      </w:pPr>
      <w:r>
        <w:tab/>
      </w:r>
    </w:p>
    <w:sectPr w:rsidR="00D0079B" w:rsidRPr="004F4F87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9" w:rsidRDefault="006C70F9" w:rsidP="006C70F9">
      <w:r>
        <w:separator/>
      </w:r>
    </w:p>
  </w:endnote>
  <w:endnote w:type="continuationSeparator" w:id="0">
    <w:p w:rsidR="006C70F9" w:rsidRDefault="006C70F9" w:rsidP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83" w:rsidRDefault="00544C83" w:rsidP="00544C83">
    <w:pPr>
      <w:pStyle w:val="Piedepgina"/>
      <w:rPr>
        <w:rFonts w:ascii="Gill Sans" w:hAnsi="Gill Sans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544C83" w:rsidTr="00F3781B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544C83" w:rsidRPr="00544C83" w:rsidRDefault="00544C83" w:rsidP="00544C83">
          <w:pPr>
            <w:pStyle w:val="Piedepgina"/>
            <w:rPr>
              <w:rFonts w:asciiTheme="minorHAnsi" w:hAnsiTheme="minorHAnsi"/>
              <w:color w:val="365F91"/>
              <w:sz w:val="18"/>
              <w:szCs w:val="18"/>
            </w:rPr>
          </w:pP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Patronat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de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l’Escola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Politècnica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Superior de la Universitat de Girona :: CIF G17241506</w:t>
          </w:r>
        </w:p>
        <w:p w:rsidR="00544C83" w:rsidRDefault="00544C83" w:rsidP="00544C83">
          <w:pPr>
            <w:pStyle w:val="Piedepgina"/>
            <w:rPr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C/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Maria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Aurèlia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Capmany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, 61 - 17003 Girona (SPAIN) :: </w:t>
          </w:r>
          <w:r w:rsidRPr="00544C83">
            <w:rPr>
              <w:rFonts w:asciiTheme="minorHAnsi" w:hAnsiTheme="minorHAnsi"/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544C83" w:rsidRDefault="00544C83" w:rsidP="00544C83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544C83" w:rsidRDefault="00544C83" w:rsidP="00544C83">
    <w:pPr>
      <w:pStyle w:val="Piedepgina"/>
      <w:rPr>
        <w:rFonts w:ascii="Gill Sans" w:hAnsi="Gill Sans"/>
        <w:sz w:val="24"/>
        <w:szCs w:val="24"/>
      </w:rPr>
    </w:pPr>
  </w:p>
  <w:p w:rsidR="00544C83" w:rsidRDefault="00544C83">
    <w:pPr>
      <w:pStyle w:val="Piedepgina"/>
    </w:pPr>
  </w:p>
  <w:p w:rsidR="00544C83" w:rsidRDefault="00544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9" w:rsidRDefault="006C70F9" w:rsidP="006C70F9">
      <w:r>
        <w:separator/>
      </w:r>
    </w:p>
  </w:footnote>
  <w:footnote w:type="continuationSeparator" w:id="0">
    <w:p w:rsidR="006C70F9" w:rsidRDefault="006C70F9" w:rsidP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9" w:rsidRDefault="006C70F9">
    <w:pPr>
      <w:pStyle w:val="Encabezado"/>
    </w:pPr>
    <w:r>
      <w:rPr>
        <w:b/>
        <w:noProof/>
        <w:sz w:val="44"/>
        <w:szCs w:val="44"/>
      </w:rPr>
      <w:drawing>
        <wp:inline distT="0" distB="0" distL="0" distR="0" wp14:anchorId="52BDC4C8" wp14:editId="553305D2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42D47"/>
    <w:rsid w:val="00284D95"/>
    <w:rsid w:val="00287B0F"/>
    <w:rsid w:val="00322643"/>
    <w:rsid w:val="00393D8A"/>
    <w:rsid w:val="003B2A6D"/>
    <w:rsid w:val="003B71E7"/>
    <w:rsid w:val="003F0695"/>
    <w:rsid w:val="0049071E"/>
    <w:rsid w:val="004E1442"/>
    <w:rsid w:val="004F4F87"/>
    <w:rsid w:val="00544C83"/>
    <w:rsid w:val="005737D8"/>
    <w:rsid w:val="005C34A6"/>
    <w:rsid w:val="00605C0A"/>
    <w:rsid w:val="0063231A"/>
    <w:rsid w:val="00691759"/>
    <w:rsid w:val="006C70F9"/>
    <w:rsid w:val="006D6A1A"/>
    <w:rsid w:val="0071566A"/>
    <w:rsid w:val="007B2ED6"/>
    <w:rsid w:val="00842C9B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BA0D6F"/>
    <w:rsid w:val="00C446E5"/>
    <w:rsid w:val="00C72009"/>
    <w:rsid w:val="00C72BCA"/>
    <w:rsid w:val="00CC23CA"/>
    <w:rsid w:val="00CD3795"/>
    <w:rsid w:val="00D0079B"/>
    <w:rsid w:val="00D34AE1"/>
    <w:rsid w:val="00DE2931"/>
    <w:rsid w:val="00E33D71"/>
    <w:rsid w:val="00E4194C"/>
    <w:rsid w:val="00FC2B4C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6B87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oindependiente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o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C23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33D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0F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0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 DE PRESENTACIÓ</vt:lpstr>
      <vt:lpstr>INSTÀNCIA DE PRESENTACIÓ</vt:lpstr>
    </vt:vector>
  </TitlesOfParts>
  <Company>Universitat de Girona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</cp:lastModifiedBy>
  <cp:revision>19</cp:revision>
  <cp:lastPrinted>2020-03-05T12:09:00Z</cp:lastPrinted>
  <dcterms:created xsi:type="dcterms:W3CDTF">2014-10-07T09:14:00Z</dcterms:created>
  <dcterms:modified xsi:type="dcterms:W3CDTF">2021-01-19T20:03:00Z</dcterms:modified>
</cp:coreProperties>
</file>